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93C" w:rsidRDefault="004C093C" w:rsidP="004C093C">
      <w:pPr>
        <w:pStyle w:val="Heading2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1952625" cy="11430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THC logo web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093C" w:rsidRDefault="004C093C" w:rsidP="004C093C">
      <w:pPr>
        <w:pStyle w:val="Heading2"/>
        <w:rPr>
          <w:b/>
        </w:rPr>
      </w:pPr>
    </w:p>
    <w:p w:rsidR="00921B46" w:rsidRDefault="006315C3" w:rsidP="004C093C">
      <w:pPr>
        <w:pStyle w:val="Heading2"/>
        <w:rPr>
          <w:b/>
        </w:rPr>
      </w:pPr>
      <w:r w:rsidRPr="004C093C">
        <w:rPr>
          <w:b/>
        </w:rPr>
        <w:t xml:space="preserve">New </w:t>
      </w:r>
      <w:r w:rsidR="00921B46" w:rsidRPr="004C093C">
        <w:rPr>
          <w:b/>
        </w:rPr>
        <w:t>Papatoetoe</w:t>
      </w:r>
      <w:r w:rsidRPr="004C093C">
        <w:rPr>
          <w:b/>
        </w:rPr>
        <w:t xml:space="preserve"> clinic opens with community health day</w:t>
      </w:r>
    </w:p>
    <w:p w:rsidR="004C093C" w:rsidRDefault="004C093C" w:rsidP="004C093C"/>
    <w:p w:rsidR="004C093C" w:rsidRPr="004C093C" w:rsidRDefault="004C093C" w:rsidP="004C093C">
      <w:pPr>
        <w:rPr>
          <w:b/>
        </w:rPr>
      </w:pPr>
      <w:r w:rsidRPr="004C093C">
        <w:rPr>
          <w:b/>
        </w:rPr>
        <w:t>13 May 2015</w:t>
      </w:r>
      <w:bookmarkStart w:id="0" w:name="_GoBack"/>
      <w:bookmarkEnd w:id="0"/>
    </w:p>
    <w:p w:rsidR="00921B46" w:rsidRDefault="00921B46" w:rsidP="00921B46"/>
    <w:p w:rsidR="00921B46" w:rsidRDefault="00921B46" w:rsidP="00921B46">
      <w:r>
        <w:t xml:space="preserve">East Tamaki Healthcare patients living in </w:t>
      </w:r>
      <w:r>
        <w:t>Papatoetoe</w:t>
      </w:r>
      <w:r>
        <w:t xml:space="preserve"> and surrounds now have access to their GP closer to home.</w:t>
      </w:r>
    </w:p>
    <w:p w:rsidR="00921B46" w:rsidRDefault="00921B46" w:rsidP="00921B46"/>
    <w:p w:rsidR="00921B46" w:rsidRDefault="001A0EBE" w:rsidP="00921B46">
      <w:r>
        <w:t>The Kolmar Rd clinic</w:t>
      </w:r>
      <w:r w:rsidR="00921B46">
        <w:t xml:space="preserve"> </w:t>
      </w:r>
      <w:r>
        <w:t>began</w:t>
      </w:r>
      <w:r w:rsidR="00921B46">
        <w:t xml:space="preserve"> operation in </w:t>
      </w:r>
      <w:r w:rsidR="00921B46">
        <w:t>March 2015, but will be officially opened</w:t>
      </w:r>
      <w:r>
        <w:t xml:space="preserve"> this Saturday</w:t>
      </w:r>
      <w:r w:rsidR="00921B46">
        <w:t xml:space="preserve"> 16 May</w:t>
      </w:r>
      <w:r>
        <w:t xml:space="preserve"> coinciding with a community health day</w:t>
      </w:r>
      <w:r w:rsidR="00F33423">
        <w:t xml:space="preserve"> for women</w:t>
      </w:r>
      <w:r>
        <w:t>.</w:t>
      </w:r>
    </w:p>
    <w:p w:rsidR="001A0EBE" w:rsidRDefault="001A0EBE" w:rsidP="00921B46"/>
    <w:p w:rsidR="006315C3" w:rsidRDefault="001A0EBE" w:rsidP="00921B46">
      <w:r>
        <w:t xml:space="preserve">The </w:t>
      </w:r>
      <w:r w:rsidR="00DF5A99">
        <w:t>practice, co-located with pharmacy and dentist clinic,</w:t>
      </w:r>
      <w:r>
        <w:t xml:space="preserve"> will be opened by National MP </w:t>
      </w:r>
      <w:r w:rsidRPr="001A0EBE">
        <w:t>Kanwaljit Singh Bakshi</w:t>
      </w:r>
      <w:r>
        <w:t xml:space="preserve"> at 9am. Media are invited to attend. </w:t>
      </w:r>
    </w:p>
    <w:p w:rsidR="006315C3" w:rsidRDefault="006315C3" w:rsidP="00921B46"/>
    <w:p w:rsidR="001A0EBE" w:rsidRDefault="001A0EBE" w:rsidP="00921B46">
      <w:r>
        <w:t xml:space="preserve">From 10am at 133 Kolmar Rd, </w:t>
      </w:r>
      <w:r w:rsidR="00DF5A99">
        <w:t xml:space="preserve">as part of a community health day </w:t>
      </w:r>
      <w:r>
        <w:t>women will be encouraged to have their cervical smear – all eligible women (aged 20–70) will receive a $10 gift voucher.</w:t>
      </w:r>
    </w:p>
    <w:p w:rsidR="00921B46" w:rsidRDefault="00921B46" w:rsidP="00921B46"/>
    <w:p w:rsidR="00921B46" w:rsidRDefault="001A0EBE" w:rsidP="00921B46">
      <w:r>
        <w:t>The Kolmar Rd clinic is a satellite practice to</w:t>
      </w:r>
      <w:r w:rsidR="00E12DA4">
        <w:t xml:space="preserve"> the</w:t>
      </w:r>
      <w:r w:rsidR="006315C3">
        <w:t xml:space="preserve"> </w:t>
      </w:r>
      <w:r w:rsidR="00DF5A99">
        <w:t>Bairds Rd</w:t>
      </w:r>
      <w:r w:rsidR="00E12DA4">
        <w:t xml:space="preserve"> practice</w:t>
      </w:r>
      <w:r w:rsidR="00DF5A99">
        <w:t xml:space="preserve"> and any enrolled East Tamaki Healthcare patient can attend the clinic and pay the same low fees: no charge for under-18s and $10 for all adult consultations.</w:t>
      </w:r>
    </w:p>
    <w:p w:rsidR="001A0EBE" w:rsidRDefault="001A0EBE" w:rsidP="00921B46"/>
    <w:p w:rsidR="00921B46" w:rsidRDefault="00921B46" w:rsidP="00921B46">
      <w:r>
        <w:t>East Tamaki Healthcare director Ranjna Patel says the new clinic was established in response to patient demand.</w:t>
      </w:r>
    </w:p>
    <w:p w:rsidR="00921B46" w:rsidRDefault="00921B46" w:rsidP="00921B46"/>
    <w:p w:rsidR="00921B46" w:rsidRDefault="00921B46" w:rsidP="00921B46">
      <w:r>
        <w:t>“</w:t>
      </w:r>
      <w:r w:rsidR="00E12DA4" w:rsidRPr="00E12DA4">
        <w:t>We have a lot of patients from the area that are registered with us already and this lets them access a medical service more convenient to their homes and community shops</w:t>
      </w:r>
      <w:r>
        <w:t>,” Mrs Patel says.</w:t>
      </w:r>
    </w:p>
    <w:p w:rsidR="006315C3" w:rsidRDefault="006315C3"/>
    <w:p w:rsidR="00DF5A99" w:rsidRDefault="00DF5A99">
      <w:r>
        <w:t>Despite operating in South Auckland for 38 years, this is the first clinic East Tamaki Healthcare has opened in Papatoetoe – further increasing GP access throughout the area.</w:t>
      </w:r>
    </w:p>
    <w:p w:rsidR="00F33423" w:rsidRDefault="00F3342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2"/>
        <w:gridCol w:w="4504"/>
      </w:tblGrid>
      <w:tr w:rsidR="006315C3" w:rsidRPr="00AB5643" w:rsidTr="007640C2">
        <w:tc>
          <w:tcPr>
            <w:tcW w:w="4788" w:type="dxa"/>
          </w:tcPr>
          <w:p w:rsidR="006315C3" w:rsidRPr="00AB5643" w:rsidRDefault="006315C3" w:rsidP="007640C2">
            <w:r w:rsidRPr="00AB5643">
              <w:rPr>
                <w:b/>
                <w:bCs/>
              </w:rPr>
              <w:t>For more information or comment:</w:t>
            </w:r>
            <w:r w:rsidRPr="00AB5643">
              <w:rPr>
                <w:b/>
                <w:bCs/>
              </w:rPr>
              <w:br/>
            </w:r>
            <w:r w:rsidRPr="00AB5643">
              <w:t>Ranjna Patel</w:t>
            </w:r>
          </w:p>
          <w:p w:rsidR="006315C3" w:rsidRPr="00AB5643" w:rsidRDefault="006315C3" w:rsidP="007640C2">
            <w:r w:rsidRPr="00AB5643">
              <w:t>027 278 8111</w:t>
            </w:r>
          </w:p>
        </w:tc>
        <w:tc>
          <w:tcPr>
            <w:tcW w:w="4788" w:type="dxa"/>
          </w:tcPr>
          <w:p w:rsidR="006315C3" w:rsidRPr="00AB5643" w:rsidRDefault="006315C3" w:rsidP="007640C2">
            <w:r w:rsidRPr="00AB5643">
              <w:rPr>
                <w:b/>
              </w:rPr>
              <w:t>For media assistance:</w:t>
            </w:r>
            <w:r w:rsidRPr="00AB5643">
              <w:br/>
              <w:t>Lucy Ratcliffe</w:t>
            </w:r>
            <w:r w:rsidRPr="00AB5643">
              <w:br/>
              <w:t>021 566 739</w:t>
            </w:r>
          </w:p>
        </w:tc>
      </w:tr>
    </w:tbl>
    <w:p w:rsidR="006315C3" w:rsidRDefault="006315C3"/>
    <w:sectPr w:rsidR="006315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D19" w:rsidRDefault="00211D19" w:rsidP="006315C3">
      <w:r>
        <w:separator/>
      </w:r>
    </w:p>
  </w:endnote>
  <w:endnote w:type="continuationSeparator" w:id="0">
    <w:p w:rsidR="00211D19" w:rsidRDefault="00211D19" w:rsidP="00631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5C3" w:rsidRDefault="006315C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5C3" w:rsidRDefault="006315C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5C3" w:rsidRDefault="006315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D19" w:rsidRDefault="00211D19" w:rsidP="006315C3">
      <w:r>
        <w:separator/>
      </w:r>
    </w:p>
  </w:footnote>
  <w:footnote w:type="continuationSeparator" w:id="0">
    <w:p w:rsidR="00211D19" w:rsidRDefault="00211D19" w:rsidP="006315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5C3" w:rsidRDefault="006315C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5C3" w:rsidRDefault="006315C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5C3" w:rsidRDefault="006315C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B46"/>
    <w:rsid w:val="001A0EBE"/>
    <w:rsid w:val="00211D19"/>
    <w:rsid w:val="003A37C1"/>
    <w:rsid w:val="004C093C"/>
    <w:rsid w:val="006315C3"/>
    <w:rsid w:val="00786698"/>
    <w:rsid w:val="00921B46"/>
    <w:rsid w:val="009F1716"/>
    <w:rsid w:val="00B277BB"/>
    <w:rsid w:val="00DF5A99"/>
    <w:rsid w:val="00E12DA4"/>
    <w:rsid w:val="00F3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DDA1480-5C7E-496F-A25E-47C92911E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1B46"/>
    <w:pPr>
      <w:spacing w:after="0" w:line="240" w:lineRule="auto"/>
    </w:pPr>
    <w:rPr>
      <w:rFonts w:ascii="Calibri" w:hAnsi="Calibri" w:cs="Times New Roman"/>
      <w:lang w:eastAsia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C09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15C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15C3"/>
    <w:rPr>
      <w:rFonts w:ascii="Calibri" w:hAnsi="Calibri" w:cs="Times New Roman"/>
      <w:lang w:eastAsia="en-NZ"/>
    </w:rPr>
  </w:style>
  <w:style w:type="paragraph" w:styleId="Footer">
    <w:name w:val="footer"/>
    <w:basedOn w:val="Normal"/>
    <w:link w:val="FooterChar"/>
    <w:uiPriority w:val="99"/>
    <w:unhideWhenUsed/>
    <w:rsid w:val="006315C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15C3"/>
    <w:rPr>
      <w:rFonts w:ascii="Calibri" w:hAnsi="Calibri" w:cs="Times New Roman"/>
      <w:lang w:eastAsia="en-NZ"/>
    </w:rPr>
  </w:style>
  <w:style w:type="character" w:customStyle="1" w:styleId="Heading2Char">
    <w:name w:val="Heading 2 Char"/>
    <w:basedOn w:val="DefaultParagraphFont"/>
    <w:link w:val="Heading2"/>
    <w:uiPriority w:val="9"/>
    <w:rsid w:val="004C093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 Ratcliffe</dc:creator>
  <cp:keywords/>
  <dc:description/>
  <cp:lastModifiedBy>Lucy Ratcliffe</cp:lastModifiedBy>
  <cp:revision>6</cp:revision>
  <dcterms:created xsi:type="dcterms:W3CDTF">2015-05-13T06:26:00Z</dcterms:created>
  <dcterms:modified xsi:type="dcterms:W3CDTF">2015-05-13T06:28:00Z</dcterms:modified>
</cp:coreProperties>
</file>